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885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 Сургут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08 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Ханты-Мансийского автоном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ного округа – Югры </w:t>
      </w:r>
      <w:r>
        <w:rPr>
          <w:rFonts w:ascii="Times New Roman" w:eastAsia="Times New Roman" w:hAnsi="Times New Roman" w:cs="Times New Roman"/>
          <w:sz w:val="27"/>
          <w:szCs w:val="27"/>
        </w:rPr>
        <w:t>Ушкин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Г.Н.</w:t>
      </w:r>
      <w:r>
        <w:rPr>
          <w:rFonts w:ascii="Times New Roman" w:eastAsia="Times New Roman" w:hAnsi="Times New Roman" w:cs="Times New Roman"/>
          <w:sz w:val="27"/>
          <w:szCs w:val="27"/>
        </w:rPr>
        <w:t>, находящийся по адресу: ХМАО-Югра, г. Сур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гут, ул. Гагарина, д.9,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>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дело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>, предусмотренно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1 ст. 20.25 КоАП РФ </w:t>
      </w:r>
      <w:r>
        <w:rPr>
          <w:rFonts w:ascii="Times New Roman" w:eastAsia="Times New Roman" w:hAnsi="Times New Roman" w:cs="Times New Roman"/>
          <w:sz w:val="27"/>
          <w:szCs w:val="27"/>
        </w:rPr>
        <w:t>в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Ренева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Анатолия Геннадьевича, </w:t>
      </w:r>
      <w:r>
        <w:rPr>
          <w:rStyle w:val="cat-UserDefinedgrp-30rplc-8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Ренев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А.Г.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1rplc-1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рублей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27</w:t>
      </w:r>
      <w:r>
        <w:rPr>
          <w:rFonts w:ascii="Times New Roman" w:eastAsia="Times New Roman" w:hAnsi="Times New Roman" w:cs="Times New Roman"/>
          <w:sz w:val="27"/>
          <w:szCs w:val="27"/>
        </w:rPr>
        <w:t>.09</w:t>
      </w:r>
      <w:r>
        <w:rPr>
          <w:rFonts w:ascii="Times New Roman" w:eastAsia="Times New Roman" w:hAnsi="Times New Roman" w:cs="Times New Roman"/>
          <w:sz w:val="27"/>
          <w:szCs w:val="27"/>
        </w:rPr>
        <w:t>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>862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>09</w:t>
      </w:r>
      <w:r>
        <w:rPr>
          <w:rFonts w:ascii="Times New Roman" w:eastAsia="Times New Roman" w:hAnsi="Times New Roman" w:cs="Times New Roman"/>
          <w:sz w:val="27"/>
          <w:szCs w:val="27"/>
        </w:rPr>
        <w:t>27043625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Ренев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А.Г.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судебное заседание не явился, извещен надлежащим образом, о причинах неявки суд не уведомил, ходатайств не заявлял. 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Ренева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А.Г.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Ренева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А.Г.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20.03</w:t>
      </w:r>
      <w:r>
        <w:rPr>
          <w:rFonts w:ascii="Times New Roman" w:eastAsia="Times New Roman" w:hAnsi="Times New Roman" w:cs="Times New Roman"/>
          <w:sz w:val="27"/>
          <w:szCs w:val="27"/>
        </w:rPr>
        <w:t>.2024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27.09.2023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18810</w:t>
      </w:r>
      <w:r>
        <w:rPr>
          <w:rFonts w:ascii="Times New Roman" w:eastAsia="Times New Roman" w:hAnsi="Times New Roman" w:cs="Times New Roman"/>
          <w:sz w:val="27"/>
          <w:szCs w:val="27"/>
        </w:rPr>
        <w:t>586230927043625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03.11</w:t>
      </w:r>
      <w:r>
        <w:rPr>
          <w:rFonts w:ascii="Times New Roman" w:eastAsia="Times New Roman" w:hAnsi="Times New Roman" w:cs="Times New Roman"/>
          <w:sz w:val="27"/>
          <w:szCs w:val="27"/>
        </w:rPr>
        <w:t>.2023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Ренева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А.Г.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Ренева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А.Г.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административного штрафа в двукратном размере суммы неуплаченного административного штрафа, но не менее одной тысячи рублей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Ренева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Анатолия Геннадьевича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00 (</w:t>
      </w:r>
      <w:r>
        <w:rPr>
          <w:rFonts w:ascii="Times New Roman" w:eastAsia="Times New Roman" w:hAnsi="Times New Roman" w:cs="Times New Roman"/>
          <w:sz w:val="27"/>
          <w:szCs w:val="27"/>
        </w:rPr>
        <w:t>одной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тысяч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>) рублей.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</w:t>
      </w:r>
      <w:r>
        <w:rPr>
          <w:rFonts w:ascii="Times New Roman" w:eastAsia="Times New Roman" w:hAnsi="Times New Roman" w:cs="Times New Roman"/>
          <w:sz w:val="27"/>
          <w:szCs w:val="27"/>
        </w:rPr>
        <w:t>Ушкин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__________________ Г.Н. </w:t>
      </w:r>
      <w:r>
        <w:rPr>
          <w:rFonts w:ascii="Times New Roman" w:eastAsia="Times New Roman" w:hAnsi="Times New Roman" w:cs="Times New Roman"/>
          <w:sz w:val="18"/>
          <w:szCs w:val="18"/>
        </w:rPr>
        <w:t>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«</w:t>
      </w:r>
      <w:r>
        <w:rPr>
          <w:rFonts w:ascii="Times New Roman" w:eastAsia="Times New Roman" w:hAnsi="Times New Roman" w:cs="Times New Roman"/>
          <w:sz w:val="18"/>
          <w:szCs w:val="18"/>
        </w:rPr>
        <w:t>08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eastAsia="Times New Roman" w:hAnsi="Times New Roman" w:cs="Times New Roman"/>
          <w:sz w:val="18"/>
          <w:szCs w:val="18"/>
        </w:rPr>
        <w:t>мая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2024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года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885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 КБК 720 1 16 01203 01 9000 140, 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0412365400665008852420151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20"/>
          <w:szCs w:val="20"/>
        </w:rPr>
        <w:t>каб</w:t>
      </w:r>
      <w:r>
        <w:rPr>
          <w:rFonts w:ascii="Times New Roman" w:eastAsia="Times New Roman" w:hAnsi="Times New Roman" w:cs="Times New Roman"/>
          <w:sz w:val="20"/>
          <w:szCs w:val="20"/>
        </w:rPr>
        <w:t>. 105 дома 9 по ул. Гагарина г. Сургута.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менее одной тысячи рублей,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0rplc-8">
    <w:name w:val="cat-UserDefined grp-30 rplc-8"/>
    <w:basedOn w:val="DefaultParagraphFont"/>
  </w:style>
  <w:style w:type="character" w:customStyle="1" w:styleId="cat-UserDefinedgrp-31rplc-14">
    <w:name w:val="cat-UserDefined grp-31 rplc-1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